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8105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78105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11:03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78105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20.04.2024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78105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78105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20.04.2024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78105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78105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r w:rsidR="0078105A">
              <w:t>Endla 45, Kristiine keskuse ees</w:t>
            </w:r>
          </w:p>
        </w:tc>
      </w:tr>
    </w:tbl>
    <w:p w:rsidR="00377965" w:rsidRDefault="0078105A" w:rsidP="00634E9B">
      <w:pPr>
        <w:pStyle w:val="Laad1"/>
      </w:pPr>
      <w:r>
        <w:rPr>
          <w:noProof/>
        </w:rPr>
        <w:drawing>
          <wp:inline distT="0" distB="0" distL="0" distR="0">
            <wp:extent cx="5913120" cy="276606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78105A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78105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8105A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 xml:space="preserve">teave koosoleku pidamiseks püstitatavate telkide, lavade, </w:t>
            </w:r>
            <w:r w:rsidRPr="00C62853">
              <w:rPr>
                <w:b/>
              </w:rPr>
              <w:lastRenderedPageBreak/>
              <w:t>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8105A" w:rsidP="00EC2BFC">
            <w:pPr>
              <w:pBdr>
                <w:bottom w:val="single" w:sz="4" w:space="1" w:color="auto"/>
              </w:pBdr>
            </w:pPr>
            <w:r>
              <w:lastRenderedPageBreak/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8105A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>
                  <w:t xml:space="preserve">Monika </w:t>
                </w:r>
                <w:proofErr w:type="spellStart"/>
                <w:r>
                  <w:t>Maljukov</w:t>
                </w:r>
                <w:proofErr w:type="spellEnd"/>
                <w:r>
                  <w:t>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8105A" w:rsidP="00EC2BFC">
            <w:pPr>
              <w:pBdr>
                <w:bottom w:val="single" w:sz="4" w:space="1" w:color="auto"/>
              </w:pBdr>
            </w:pPr>
            <w:r>
              <w:t>5135430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  <w:bookmarkStart w:id="0" w:name="_GoBack"/>
      <w:bookmarkEnd w:id="0"/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49" w:rsidRDefault="001D3149" w:rsidP="00DC4D98">
      <w:r>
        <w:separator/>
      </w:r>
    </w:p>
  </w:endnote>
  <w:endnote w:type="continuationSeparator" w:id="0">
    <w:p w:rsidR="001D3149" w:rsidRDefault="001D314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49" w:rsidRDefault="001D3149" w:rsidP="00DC4D98">
      <w:r>
        <w:separator/>
      </w:r>
    </w:p>
  </w:footnote>
  <w:footnote w:type="continuationSeparator" w:id="0">
    <w:p w:rsidR="001D3149" w:rsidRDefault="001D314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8105A">
      <w:rPr>
        <w:smallCaps/>
        <w:noProof/>
        <w:sz w:val="20"/>
        <w:szCs w:val="20"/>
      </w:rPr>
      <w:t>16.04.2024 11:03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D3149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78105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47BF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4F4832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2024-04-16T08:07:00Z</dcterms:created>
  <dcterms:modified xsi:type="dcterms:W3CDTF">2024-04-16T08:07:00Z</dcterms:modified>
</cp:coreProperties>
</file>